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4D5658" w:rsidRPr="004D5658" w:rsidP="004D5658">
      <w:pPr>
        <w:spacing w:line="480" w:lineRule="auto"/>
        <w:rPr>
          <w:rFonts w:ascii="Times New Roman" w:hAnsi="Times New Roman" w:cs="Times New Roman"/>
          <w:sz w:val="24"/>
          <w:szCs w:val="24"/>
        </w:rPr>
      </w:pPr>
      <w:r w:rsidRPr="004D5658">
        <w:rPr>
          <w:rFonts w:ascii="Times New Roman" w:hAnsi="Times New Roman" w:cs="Times New Roman"/>
          <w:sz w:val="24"/>
          <w:szCs w:val="24"/>
        </w:rPr>
        <w:t>Salami</w:t>
      </w:r>
      <w:r>
        <w:rPr>
          <w:rFonts w:ascii="Times New Roman" w:hAnsi="Times New Roman" w:cs="Times New Roman"/>
          <w:sz w:val="24"/>
          <w:szCs w:val="24"/>
        </w:rPr>
        <w:t xml:space="preserve">, M (2014). </w:t>
      </w:r>
      <w:bookmarkStart w:id="0" w:name="_GoBack"/>
      <w:bookmarkEnd w:id="0"/>
      <w:r w:rsidRPr="004D5658">
        <w:rPr>
          <w:rFonts w:ascii="Times New Roman" w:hAnsi="Times New Roman" w:cs="Times New Roman"/>
          <w:sz w:val="24"/>
          <w:szCs w:val="24"/>
        </w:rPr>
        <w:t>To change the world, change your illusions. Retrieved from: https://www.youtube.com/watch?v=PiVB5niLrWg</w:t>
      </w:r>
    </w:p>
    <w:p w:rsidR="00B41897" w:rsidRPr="004D5658" w:rsidP="004D5658">
      <w:pPr>
        <w:spacing w:line="480" w:lineRule="auto"/>
        <w:ind w:left="720"/>
        <w:rPr>
          <w:rFonts w:ascii="Times New Roman" w:hAnsi="Times New Roman" w:cs="Times New Roman"/>
          <w:sz w:val="24"/>
          <w:szCs w:val="24"/>
        </w:rPr>
      </w:pPr>
      <w:r w:rsidRPr="004D5658">
        <w:rPr>
          <w:rFonts w:ascii="Times New Roman" w:hAnsi="Times New Roman" w:cs="Times New Roman"/>
          <w:sz w:val="24"/>
          <w:szCs w:val="24"/>
        </w:rPr>
        <w:t xml:space="preserve">Minna Salami explains some of the differences which exist in a different world. According to her, her grandmother explained various traditional stories to her including the various norms and beliefs as well as the expectations of many African women. She had the chance to interact with her Finnish grandmother and the interaction alone gave her an insight into the different </w:t>
      </w:r>
      <w:r w:rsidRPr="004D5658" w:rsidR="00F85261">
        <w:rPr>
          <w:rFonts w:ascii="Times New Roman" w:hAnsi="Times New Roman" w:cs="Times New Roman"/>
          <w:sz w:val="24"/>
          <w:szCs w:val="24"/>
        </w:rPr>
        <w:t xml:space="preserve">beliefs which exist in the world. According to her, different illusions are used to describe situations such as describing her Finnish grandmother as empowered. Over time, she later realized the different stereotypes used in describing African women by the media including strugglers or individuals who need to do various things for survival. The differences in the information portrayed through different stories create illusions that blind people to not seeing the power of the African </w:t>
      </w:r>
      <w:r w:rsidRPr="004D5658" w:rsidR="00B03E5C">
        <w:rPr>
          <w:rFonts w:ascii="Times New Roman" w:hAnsi="Times New Roman" w:cs="Times New Roman"/>
          <w:sz w:val="24"/>
          <w:szCs w:val="24"/>
        </w:rPr>
        <w:t xml:space="preserve">women. This shows that information about different cultures is important in understanding different cultures. Lack of this information can contribute to different stereotypes and unreasonable beliefs.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DE5"/>
    <w:rsid w:val="002F4DE5"/>
    <w:rsid w:val="004D5658"/>
    <w:rsid w:val="00B03E5C"/>
    <w:rsid w:val="00B41897"/>
    <w:rsid w:val="00F8526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B7179DB-98C9-47F3-9B67-2A18CB566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177</Words>
  <Characters>1012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2021-01-04T16:58:00Z</dcterms:created>
  <dcterms:modified xsi:type="dcterms:W3CDTF">2021-01-04T17:12:00Z</dcterms:modified>
</cp:coreProperties>
</file>